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BF" w:rsidRPr="00B37C37" w:rsidRDefault="0069099D">
      <w:pPr>
        <w:spacing w:before="200"/>
        <w:ind w:left="2" w:hanging="4"/>
        <w:jc w:val="center"/>
        <w:rPr>
          <w:rFonts w:ascii="Calibri Light" w:hAnsi="Calibri Light" w:cs="Calibri Light"/>
          <w:color w:val="1155CC"/>
          <w:sz w:val="36"/>
          <w:szCs w:val="36"/>
        </w:rPr>
      </w:pPr>
      <w:r w:rsidRPr="00B37C37">
        <w:rPr>
          <w:rFonts w:ascii="Calibri Light" w:hAnsi="Calibri Light" w:cs="Calibri Light"/>
          <w:b/>
          <w:color w:val="1155CC"/>
          <w:sz w:val="36"/>
          <w:szCs w:val="36"/>
        </w:rPr>
        <w:t>TÍTULO PROTOCOLO/TÉCNICA</w:t>
      </w:r>
    </w:p>
    <w:p w:rsidR="00EE67BF" w:rsidRPr="00B37C37" w:rsidRDefault="0069099D">
      <w:pPr>
        <w:ind w:hanging="2"/>
        <w:jc w:val="center"/>
        <w:rPr>
          <w:rFonts w:ascii="Calibri Light" w:hAnsi="Calibri Light" w:cs="Calibri Light"/>
          <w:sz w:val="22"/>
          <w:szCs w:val="22"/>
        </w:rPr>
      </w:pPr>
      <w:r w:rsidRPr="00B37C37">
        <w:rPr>
          <w:rFonts w:ascii="Calibri Light" w:eastAsia="Arial" w:hAnsi="Calibri Light" w:cs="Calibri Light"/>
          <w:sz w:val="22"/>
          <w:szCs w:val="22"/>
        </w:rPr>
        <w:t xml:space="preserve"> </w:t>
      </w:r>
      <w:r w:rsidRPr="00B37C37">
        <w:rPr>
          <w:rFonts w:ascii="Calibri Light" w:hAnsi="Calibri Light" w:cs="Calibri Light"/>
          <w:sz w:val="22"/>
          <w:szCs w:val="22"/>
        </w:rPr>
        <w:t>Máximo 15 palavras; evitar siglas e abreviações; se houver subtítulo, deve vir precedido de dois-pontos (:)</w:t>
      </w:r>
    </w:p>
    <w:p w:rsidR="00EE67BF" w:rsidRPr="00B37C37" w:rsidRDefault="0069099D">
      <w:pPr>
        <w:ind w:hanging="2"/>
        <w:rPr>
          <w:rFonts w:ascii="Calibri Light" w:hAnsi="Calibri Light" w:cs="Calibri Light"/>
          <w:sz w:val="20"/>
          <w:szCs w:val="20"/>
        </w:rPr>
      </w:pPr>
      <w:r w:rsidRPr="00B37C37">
        <w:rPr>
          <w:rFonts w:ascii="Calibri Light" w:hAnsi="Calibri Light" w:cs="Calibri Light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60770" cy="22225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70378" y="3780000"/>
                          <a:ext cx="61512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160770" cy="22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6077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EE67BF" w:rsidRPr="00B37C37" w:rsidRDefault="0069099D">
      <w:pPr>
        <w:ind w:firstLine="0"/>
        <w:jc w:val="center"/>
        <w:rPr>
          <w:rFonts w:ascii="Calibri Light" w:eastAsia="Arial" w:hAnsi="Calibri Light" w:cs="Calibri Light"/>
          <w:color w:val="38761D"/>
          <w:sz w:val="22"/>
          <w:szCs w:val="22"/>
        </w:rPr>
      </w:pPr>
      <w:r w:rsidRPr="00B37C37">
        <w:rPr>
          <w:rFonts w:ascii="Calibri Light" w:eastAsia="Arial" w:hAnsi="Calibri Light" w:cs="Calibri Light"/>
          <w:color w:val="38761D"/>
          <w:sz w:val="22"/>
          <w:szCs w:val="22"/>
        </w:rPr>
        <w:t xml:space="preserve"> </w:t>
      </w:r>
    </w:p>
    <w:p w:rsidR="00EE67BF" w:rsidRPr="00B37C37" w:rsidRDefault="0069099D">
      <w:pPr>
        <w:ind w:left="1440" w:firstLine="720"/>
        <w:jc w:val="left"/>
        <w:rPr>
          <w:rFonts w:ascii="Calibri Light" w:hAnsi="Calibri Light" w:cs="Calibri Light"/>
          <w:sz w:val="24"/>
          <w:szCs w:val="24"/>
          <w:highlight w:val="white"/>
        </w:rPr>
      </w:pP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 </w:t>
      </w:r>
      <w:r w:rsidRPr="00B37C37">
        <w:rPr>
          <w:rFonts w:ascii="Calibri Light" w:hAnsi="Calibri Light" w:cs="Calibri Light"/>
          <w:color w:val="FF0000"/>
          <w:sz w:val="24"/>
          <w:szCs w:val="24"/>
          <w:highlight w:val="white"/>
        </w:rPr>
        <w:t>Não deve haver identificação de autoria do texto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 </w:t>
      </w:r>
    </w:p>
    <w:p w:rsidR="00EE67BF" w:rsidRPr="00B37C37" w:rsidRDefault="00EE67BF">
      <w:pPr>
        <w:ind w:hanging="2"/>
        <w:rPr>
          <w:rFonts w:ascii="Calibri Light" w:hAnsi="Calibri Light" w:cs="Calibri Light"/>
          <w:sz w:val="16"/>
          <w:szCs w:val="16"/>
        </w:rPr>
      </w:pPr>
    </w:p>
    <w:p w:rsidR="00EE67BF" w:rsidRPr="00B37C37" w:rsidRDefault="00EE67BF">
      <w:pPr>
        <w:ind w:hanging="2"/>
        <w:rPr>
          <w:rFonts w:ascii="Calibri Light" w:hAnsi="Calibri Light" w:cs="Calibri Light"/>
          <w:sz w:val="16"/>
          <w:szCs w:val="16"/>
        </w:rPr>
      </w:pPr>
    </w:p>
    <w:p w:rsidR="00EE67BF" w:rsidRPr="00B37C37" w:rsidRDefault="00EE67BF">
      <w:pPr>
        <w:tabs>
          <w:tab w:val="left" w:pos="3969"/>
          <w:tab w:val="left" w:pos="4111"/>
          <w:tab w:val="left" w:pos="4253"/>
        </w:tabs>
        <w:ind w:hanging="2"/>
        <w:jc w:val="center"/>
        <w:rPr>
          <w:rFonts w:ascii="Calibri Light" w:hAnsi="Calibri Light" w:cs="Calibri Light"/>
          <w:sz w:val="16"/>
          <w:szCs w:val="16"/>
        </w:rPr>
      </w:pPr>
    </w:p>
    <w:p w:rsidR="00EE67BF" w:rsidRPr="00B37C37" w:rsidRDefault="0069099D">
      <w:pPr>
        <w:ind w:hanging="2"/>
        <w:rPr>
          <w:rFonts w:ascii="Calibri Light" w:hAnsi="Calibri Light" w:cs="Calibri Light"/>
          <w:sz w:val="24"/>
          <w:szCs w:val="24"/>
        </w:rPr>
      </w:pPr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>DESCRITORES:</w:t>
      </w:r>
      <w:r w:rsidRPr="00B37C37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B37C37">
        <w:rPr>
          <w:rFonts w:ascii="Calibri Light" w:hAnsi="Calibri Light" w:cs="Calibri Light"/>
          <w:sz w:val="24"/>
          <w:szCs w:val="24"/>
        </w:rPr>
        <w:t xml:space="preserve">registre de 3 a 5 palavras-chave, em ordem </w:t>
      </w:r>
      <w:proofErr w:type="gramStart"/>
      <w:r w:rsidRPr="00B37C37">
        <w:rPr>
          <w:rFonts w:ascii="Calibri Light" w:hAnsi="Calibri Light" w:cs="Calibri Light"/>
          <w:sz w:val="24"/>
          <w:szCs w:val="24"/>
        </w:rPr>
        <w:t>alfabética,  separadas</w:t>
      </w:r>
      <w:proofErr w:type="gramEnd"/>
      <w:r w:rsidRPr="00B37C37">
        <w:rPr>
          <w:rFonts w:ascii="Calibri Light" w:hAnsi="Calibri Light" w:cs="Calibri Light"/>
          <w:sz w:val="24"/>
          <w:szCs w:val="24"/>
        </w:rPr>
        <w:t xml:space="preserve"> por ponto final (.)</w:t>
      </w:r>
    </w:p>
    <w:p w:rsidR="00EE67BF" w:rsidRPr="00B37C37" w:rsidRDefault="00EE67BF">
      <w:pPr>
        <w:ind w:hanging="2"/>
        <w:rPr>
          <w:rFonts w:ascii="Calibri Light" w:hAnsi="Calibri Light" w:cs="Calibri Light"/>
          <w:sz w:val="24"/>
          <w:szCs w:val="24"/>
        </w:rPr>
      </w:pPr>
    </w:p>
    <w:p w:rsidR="00EE67BF" w:rsidRPr="00B37C37" w:rsidRDefault="0069099D">
      <w:pPr>
        <w:spacing w:after="200"/>
        <w:ind w:hanging="2"/>
        <w:jc w:val="center"/>
        <w:rPr>
          <w:rFonts w:ascii="Calibri Light" w:hAnsi="Calibri Light" w:cs="Calibri Light"/>
          <w:sz w:val="16"/>
          <w:szCs w:val="16"/>
        </w:rPr>
      </w:pPr>
      <w:r w:rsidRPr="00B37C37">
        <w:rPr>
          <w:rFonts w:ascii="Calibri Light" w:hAnsi="Calibri Light" w:cs="Calibri Light"/>
          <w:sz w:val="22"/>
          <w:szCs w:val="22"/>
        </w:rPr>
        <w:t>A partir deste ponto, o manuscrito deverá conter no máximo 1500 palavras, incluindo legendas das figuras.</w:t>
      </w:r>
      <w:r w:rsidRPr="00B37C37">
        <w:rPr>
          <w:rFonts w:ascii="Calibri Light" w:hAnsi="Calibri Light" w:cs="Calibri Light"/>
          <w:sz w:val="24"/>
          <w:szCs w:val="24"/>
        </w:rPr>
        <w:t xml:space="preserve"> </w:t>
      </w:r>
    </w:p>
    <w:p w:rsidR="00EE67BF" w:rsidRPr="00B37C37" w:rsidRDefault="00EE67BF">
      <w:pPr>
        <w:ind w:hanging="2"/>
        <w:rPr>
          <w:rFonts w:ascii="Calibri Light" w:hAnsi="Calibri Light" w:cs="Calibri Light"/>
          <w:sz w:val="16"/>
          <w:szCs w:val="16"/>
        </w:rPr>
      </w:pPr>
    </w:p>
    <w:p w:rsidR="00EE67BF" w:rsidRPr="00B37C37" w:rsidRDefault="0069099D">
      <w:pPr>
        <w:numPr>
          <w:ilvl w:val="0"/>
          <w:numId w:val="1"/>
        </w:numPr>
        <w:spacing w:line="276" w:lineRule="auto"/>
        <w:ind w:hanging="2"/>
        <w:rPr>
          <w:rFonts w:ascii="Calibri Light" w:hAnsi="Calibri Light" w:cs="Calibri Light"/>
          <w:b/>
          <w:color w:val="376092"/>
          <w:sz w:val="24"/>
          <w:szCs w:val="24"/>
        </w:rPr>
      </w:pPr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>INTRODUÇÃO</w:t>
      </w:r>
    </w:p>
    <w:p w:rsidR="00EE67BF" w:rsidRPr="00B37C37" w:rsidRDefault="0069099D">
      <w:pPr>
        <w:spacing w:before="240" w:after="240" w:line="360" w:lineRule="auto"/>
        <w:ind w:right="-340" w:firstLine="0"/>
        <w:rPr>
          <w:rFonts w:ascii="Calibri Light" w:hAnsi="Calibri Light" w:cs="Calibri Light"/>
          <w:sz w:val="24"/>
          <w:szCs w:val="24"/>
        </w:rPr>
      </w:pPr>
      <w:r w:rsidRPr="00B37C37">
        <w:rPr>
          <w:rFonts w:ascii="Calibri Light" w:hAnsi="Calibri Light" w:cs="Calibri Light"/>
          <w:sz w:val="24"/>
          <w:szCs w:val="24"/>
        </w:rPr>
        <w:t xml:space="preserve">Deve ser objetiva e apresentar o protocolo/técnica a ser abordado, sintetizando sua relevância e a </w:t>
      </w:r>
      <w:proofErr w:type="gramStart"/>
      <w:r w:rsidRPr="00B37C37">
        <w:rPr>
          <w:rFonts w:ascii="Calibri Light" w:hAnsi="Calibri Light" w:cs="Calibri Light"/>
          <w:sz w:val="24"/>
          <w:szCs w:val="24"/>
        </w:rPr>
        <w:t>sua</w:t>
      </w:r>
      <w:proofErr w:type="gramEnd"/>
      <w:r w:rsidRPr="00B37C37">
        <w:rPr>
          <w:rFonts w:ascii="Calibri Light" w:hAnsi="Calibri Light" w:cs="Calibri Light"/>
          <w:sz w:val="24"/>
          <w:szCs w:val="24"/>
        </w:rPr>
        <w:t xml:space="preserve"> justificativa destacando as lacunas do conhecimento que serão abordadas. 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>Todo o</w:t>
      </w:r>
      <w:r w:rsidRPr="00B37C37">
        <w:rPr>
          <w:rFonts w:ascii="Calibri Light" w:hAnsi="Calibri Light" w:cs="Calibri Light"/>
          <w:color w:val="00B050"/>
          <w:sz w:val="24"/>
          <w:szCs w:val="24"/>
          <w:highlight w:val="white"/>
        </w:rPr>
        <w:t xml:space="preserve"> 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>texto deverá ser justificado, com espaçamento de 1,5cm entre as linhas, m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>argens de 2,5cm, fonte Times New Roman e tamanho 12, exceto para lege</w:t>
      </w:r>
      <w:r w:rsidR="00B37C37">
        <w:rPr>
          <w:rFonts w:ascii="Calibri Light" w:hAnsi="Calibri Light" w:cs="Calibri Light"/>
          <w:sz w:val="24"/>
          <w:szCs w:val="24"/>
          <w:highlight w:val="white"/>
        </w:rPr>
        <w:t xml:space="preserve">ndas e fontes das ilustrações, 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>tabelas e gráficos que devem ser em tamanho 10. O modo de citação deve seguir as normas da ABNT, utilizada pelo ECV ODR (ex.: BARATIERI et al., 2016). A in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trodução deverá </w:t>
      </w:r>
      <w:r w:rsidRPr="00B37C37">
        <w:rPr>
          <w:rFonts w:ascii="Calibri Light" w:hAnsi="Calibri Light" w:cs="Calibri Light"/>
          <w:sz w:val="24"/>
          <w:szCs w:val="24"/>
        </w:rPr>
        <w:t xml:space="preserve">conter </w:t>
      </w:r>
      <w:proofErr w:type="gramStart"/>
      <w:r w:rsidRPr="00B37C37">
        <w:rPr>
          <w:rFonts w:ascii="Calibri Light" w:hAnsi="Calibri Light" w:cs="Calibri Light"/>
          <w:sz w:val="24"/>
          <w:szCs w:val="24"/>
          <w:highlight w:val="white"/>
        </w:rPr>
        <w:t>o(</w:t>
      </w:r>
      <w:proofErr w:type="gramEnd"/>
      <w:r w:rsidRPr="00B37C37">
        <w:rPr>
          <w:rFonts w:ascii="Calibri Light" w:hAnsi="Calibri Light" w:cs="Calibri Light"/>
          <w:sz w:val="24"/>
          <w:szCs w:val="24"/>
          <w:highlight w:val="white"/>
        </w:rPr>
        <w:t>s) objetivo(s) do protocolo/técnica realizado, sem a necessidade de evidenciá-lo(s)</w:t>
      </w:r>
      <w:r w:rsidRPr="00B37C37">
        <w:rPr>
          <w:rFonts w:ascii="Calibri Light" w:hAnsi="Calibri Light" w:cs="Calibri Light"/>
          <w:color w:val="00B050"/>
          <w:sz w:val="24"/>
          <w:szCs w:val="24"/>
          <w:highlight w:val="white"/>
        </w:rPr>
        <w:t xml:space="preserve"> 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>em subtítulos.</w:t>
      </w:r>
    </w:p>
    <w:p w:rsidR="00EE67BF" w:rsidRPr="00B37C37" w:rsidRDefault="0069099D">
      <w:pPr>
        <w:numPr>
          <w:ilvl w:val="0"/>
          <w:numId w:val="1"/>
        </w:numPr>
        <w:spacing w:line="276" w:lineRule="auto"/>
        <w:ind w:hanging="2"/>
        <w:rPr>
          <w:rFonts w:ascii="Calibri Light" w:hAnsi="Calibri Light" w:cs="Calibri Light"/>
          <w:b/>
          <w:color w:val="376092"/>
          <w:sz w:val="24"/>
          <w:szCs w:val="24"/>
        </w:rPr>
      </w:pPr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>DESCRIÇÃO DO PROTOCOLO/TÉCNICA</w:t>
      </w:r>
    </w:p>
    <w:p w:rsidR="00EE67BF" w:rsidRPr="00B37C37" w:rsidRDefault="0069099D">
      <w:pPr>
        <w:spacing w:before="240" w:after="240" w:line="360" w:lineRule="auto"/>
        <w:ind w:right="20" w:firstLine="0"/>
        <w:rPr>
          <w:rFonts w:ascii="Calibri Light" w:hAnsi="Calibri Light" w:cs="Calibri Light"/>
          <w:sz w:val="24"/>
          <w:szCs w:val="24"/>
        </w:rPr>
      </w:pPr>
      <w:r w:rsidRPr="00B37C37">
        <w:rPr>
          <w:rFonts w:ascii="Calibri Light" w:hAnsi="Calibri Light" w:cs="Calibri Light"/>
          <w:sz w:val="24"/>
          <w:szCs w:val="24"/>
        </w:rPr>
        <w:t>Neste item, os autores devem descrever o protocolo/técnica, registrando todos os dados quanto à indicações/</w:t>
      </w:r>
      <w:proofErr w:type="spellStart"/>
      <w:r w:rsidRPr="00B37C37">
        <w:rPr>
          <w:rFonts w:ascii="Calibri Light" w:hAnsi="Calibri Light" w:cs="Calibri Light"/>
          <w:sz w:val="24"/>
          <w:szCs w:val="24"/>
        </w:rPr>
        <w:t>contra-indicações</w:t>
      </w:r>
      <w:proofErr w:type="spellEnd"/>
      <w:r w:rsidRPr="00B37C37">
        <w:rPr>
          <w:rFonts w:ascii="Calibri Light" w:hAnsi="Calibri Light" w:cs="Calibri Light"/>
          <w:sz w:val="24"/>
          <w:szCs w:val="24"/>
        </w:rPr>
        <w:t xml:space="preserve">, vantagens/desvantagens, planejamento, materiais necessários </w:t>
      </w:r>
      <w:proofErr w:type="gramStart"/>
      <w:r w:rsidRPr="00B37C37">
        <w:rPr>
          <w:rFonts w:ascii="Calibri Light" w:hAnsi="Calibri Light" w:cs="Calibri Light"/>
          <w:sz w:val="24"/>
          <w:szCs w:val="24"/>
        </w:rPr>
        <w:t>e  sequência</w:t>
      </w:r>
      <w:proofErr w:type="gramEnd"/>
      <w:r w:rsidRPr="00B37C37">
        <w:rPr>
          <w:rFonts w:ascii="Calibri Light" w:hAnsi="Calibri Light" w:cs="Calibri Light"/>
          <w:sz w:val="24"/>
          <w:szCs w:val="24"/>
        </w:rPr>
        <w:t xml:space="preserve"> técnica.  </w:t>
      </w:r>
    </w:p>
    <w:p w:rsidR="00EE67BF" w:rsidRPr="00B37C37" w:rsidRDefault="0069099D">
      <w:pPr>
        <w:spacing w:before="240" w:after="240" w:line="360" w:lineRule="auto"/>
        <w:ind w:right="20" w:firstLine="0"/>
        <w:rPr>
          <w:rFonts w:ascii="Calibri Light" w:hAnsi="Calibri Light" w:cs="Calibri Light"/>
          <w:sz w:val="24"/>
          <w:szCs w:val="24"/>
        </w:rPr>
      </w:pPr>
      <w:r w:rsidRPr="00B37C37">
        <w:rPr>
          <w:rFonts w:ascii="Calibri Light" w:hAnsi="Calibri Light" w:cs="Calibri Light"/>
          <w:sz w:val="24"/>
          <w:szCs w:val="24"/>
        </w:rPr>
        <w:t xml:space="preserve">Quanto às ilustrações, recomenda-se um número </w:t>
      </w:r>
      <w:r w:rsidRPr="00B37C37">
        <w:rPr>
          <w:rFonts w:ascii="Calibri Light" w:hAnsi="Calibri Light" w:cs="Calibri Light"/>
          <w:sz w:val="24"/>
          <w:szCs w:val="24"/>
        </w:rPr>
        <w:t>máximo de 30 fotografias, figuras, tabelas e/ou gráficos. Cabe ao comitê editorial, no entanto, a decisão final a respeito da inclusão total ou parcial das mesmas. O material ilustrativo, especialmente fotografias, deve ser fornecido em alta definição (sup</w:t>
      </w:r>
      <w:r w:rsidRPr="00B37C37">
        <w:rPr>
          <w:rFonts w:ascii="Calibri Light" w:hAnsi="Calibri Light" w:cs="Calibri Light"/>
          <w:sz w:val="24"/>
          <w:szCs w:val="24"/>
        </w:rPr>
        <w:t xml:space="preserve">erior a 220 </w:t>
      </w:r>
      <w:proofErr w:type="spellStart"/>
      <w:r w:rsidRPr="00B37C37">
        <w:rPr>
          <w:rFonts w:ascii="Calibri Light" w:hAnsi="Calibri Light" w:cs="Calibri Light"/>
          <w:sz w:val="24"/>
          <w:szCs w:val="24"/>
        </w:rPr>
        <w:t>dpi</w:t>
      </w:r>
      <w:proofErr w:type="spellEnd"/>
      <w:r w:rsidRPr="00B37C37">
        <w:rPr>
          <w:rFonts w:ascii="Calibri Light" w:hAnsi="Calibri Light" w:cs="Calibri Light"/>
          <w:sz w:val="24"/>
          <w:szCs w:val="24"/>
        </w:rPr>
        <w:t>), em formato JPEG ou TIFF, em arquivo separado. Recomenda-se que as mesmas sejam renomeadas com sua numeração específica. A posição de cada ilustração deve ser indicada no texto, representada por legenda numerada. Não serão aceitas fotograf</w:t>
      </w:r>
      <w:r w:rsidRPr="00B37C37">
        <w:rPr>
          <w:rFonts w:ascii="Calibri Light" w:hAnsi="Calibri Light" w:cs="Calibri Light"/>
          <w:sz w:val="24"/>
          <w:szCs w:val="24"/>
        </w:rPr>
        <w:t>ias inseridas em arquivos .</w:t>
      </w:r>
      <w:proofErr w:type="spellStart"/>
      <w:r w:rsidRPr="00B37C37">
        <w:rPr>
          <w:rFonts w:ascii="Calibri Light" w:hAnsi="Calibri Light" w:cs="Calibri Light"/>
          <w:sz w:val="24"/>
          <w:szCs w:val="24"/>
        </w:rPr>
        <w:t>doc</w:t>
      </w:r>
      <w:proofErr w:type="spellEnd"/>
      <w:r w:rsidRPr="00B37C37">
        <w:rPr>
          <w:rFonts w:ascii="Calibri Light" w:hAnsi="Calibri Light" w:cs="Calibri Light"/>
          <w:sz w:val="24"/>
          <w:szCs w:val="24"/>
        </w:rPr>
        <w:t>, .</w:t>
      </w:r>
      <w:proofErr w:type="spellStart"/>
      <w:r w:rsidRPr="00B37C37">
        <w:rPr>
          <w:rFonts w:ascii="Calibri Light" w:hAnsi="Calibri Light" w:cs="Calibri Light"/>
          <w:sz w:val="24"/>
          <w:szCs w:val="24"/>
        </w:rPr>
        <w:t>docx</w:t>
      </w:r>
      <w:proofErr w:type="spellEnd"/>
      <w:r w:rsidRPr="00B37C37">
        <w:rPr>
          <w:rFonts w:ascii="Calibri Light" w:hAnsi="Calibri Light" w:cs="Calibri Light"/>
          <w:sz w:val="24"/>
          <w:szCs w:val="24"/>
        </w:rPr>
        <w:t xml:space="preserve"> ou .</w:t>
      </w:r>
      <w:proofErr w:type="spellStart"/>
      <w:r w:rsidRPr="00B37C37">
        <w:rPr>
          <w:rFonts w:ascii="Calibri Light" w:hAnsi="Calibri Light" w:cs="Calibri Light"/>
          <w:sz w:val="24"/>
          <w:szCs w:val="24"/>
        </w:rPr>
        <w:t>ppt</w:t>
      </w:r>
      <w:proofErr w:type="spellEnd"/>
      <w:r w:rsidRPr="00B37C37">
        <w:rPr>
          <w:rFonts w:ascii="Calibri Light" w:hAnsi="Calibri Light" w:cs="Calibri Light"/>
          <w:sz w:val="24"/>
          <w:szCs w:val="24"/>
        </w:rPr>
        <w:t xml:space="preserve">., pois há risco de perda de </w:t>
      </w:r>
      <w:r w:rsidRPr="00B37C37">
        <w:rPr>
          <w:rFonts w:ascii="Calibri Light" w:hAnsi="Calibri Light" w:cs="Calibri Light"/>
          <w:sz w:val="24"/>
          <w:szCs w:val="24"/>
        </w:rPr>
        <w:lastRenderedPageBreak/>
        <w:t>qualidade. Já as figuras, gráficos e tabelas podem ser apresentadas ao longo do texto, devendo seguir as normas vigentes. Após edição e formatação, o autor correspondente receberá po</w:t>
      </w:r>
      <w:r w:rsidRPr="00B37C37">
        <w:rPr>
          <w:rFonts w:ascii="Calibri Light" w:hAnsi="Calibri Light" w:cs="Calibri Light"/>
          <w:sz w:val="24"/>
          <w:szCs w:val="24"/>
        </w:rPr>
        <w:t>r e-mail o material para sua</w:t>
      </w:r>
      <w:r w:rsidRPr="00B37C37">
        <w:rPr>
          <w:rFonts w:ascii="Calibri Light" w:hAnsi="Calibri Light" w:cs="Calibri Light"/>
        </w:rPr>
        <w:t xml:space="preserve"> </w:t>
      </w:r>
      <w:r w:rsidRPr="00B37C37">
        <w:rPr>
          <w:rFonts w:ascii="Calibri Light" w:hAnsi="Calibri Light" w:cs="Calibri Light"/>
          <w:sz w:val="24"/>
          <w:szCs w:val="24"/>
        </w:rPr>
        <w:t>aprovação.</w:t>
      </w:r>
    </w:p>
    <w:p w:rsidR="00EE67BF" w:rsidRPr="00B37C37" w:rsidRDefault="0069099D">
      <w:pPr>
        <w:numPr>
          <w:ilvl w:val="0"/>
          <w:numId w:val="1"/>
        </w:numPr>
        <w:spacing w:after="200" w:line="360" w:lineRule="auto"/>
        <w:ind w:hanging="2"/>
        <w:rPr>
          <w:rFonts w:ascii="Calibri Light" w:hAnsi="Calibri Light" w:cs="Calibri Light"/>
          <w:b/>
          <w:color w:val="376092"/>
          <w:sz w:val="24"/>
          <w:szCs w:val="24"/>
        </w:rPr>
      </w:pPr>
      <w:proofErr w:type="gramStart"/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>CONSIDERAÇÕES  FINAIS</w:t>
      </w:r>
      <w:proofErr w:type="gramEnd"/>
    </w:p>
    <w:p w:rsidR="00EE67BF" w:rsidRPr="00B37C37" w:rsidRDefault="0069099D">
      <w:pPr>
        <w:widowControl/>
        <w:spacing w:after="200" w:line="360" w:lineRule="auto"/>
        <w:ind w:firstLine="0"/>
        <w:rPr>
          <w:rFonts w:ascii="Calibri Light" w:hAnsi="Calibri Light" w:cs="Calibri Light"/>
          <w:sz w:val="24"/>
          <w:szCs w:val="24"/>
        </w:rPr>
      </w:pPr>
      <w:r w:rsidRPr="00B37C37">
        <w:rPr>
          <w:rFonts w:ascii="Calibri Light" w:hAnsi="Calibri Light" w:cs="Calibri Light"/>
          <w:sz w:val="24"/>
          <w:szCs w:val="24"/>
        </w:rPr>
        <w:t xml:space="preserve">Nas Considerações Finais podem ser realizados comentários e a argumentação quanto ao protocolo/técnica. </w:t>
      </w:r>
      <w:proofErr w:type="gramStart"/>
      <w:r w:rsidRPr="00B37C37">
        <w:rPr>
          <w:rFonts w:ascii="Calibri Light" w:hAnsi="Calibri Light" w:cs="Calibri Light"/>
          <w:sz w:val="24"/>
          <w:szCs w:val="24"/>
          <w:highlight w:val="white"/>
        </w:rPr>
        <w:t>O(</w:t>
      </w:r>
      <w:proofErr w:type="gramEnd"/>
      <w:r w:rsidRPr="00B37C37">
        <w:rPr>
          <w:rFonts w:ascii="Calibri Light" w:hAnsi="Calibri Light" w:cs="Calibri Light"/>
          <w:sz w:val="24"/>
          <w:szCs w:val="24"/>
          <w:highlight w:val="white"/>
        </w:rPr>
        <w:t>s) autor(es) poderá (</w:t>
      </w:r>
      <w:proofErr w:type="spellStart"/>
      <w:r w:rsidRPr="00B37C37">
        <w:rPr>
          <w:rFonts w:ascii="Calibri Light" w:hAnsi="Calibri Light" w:cs="Calibri Light"/>
          <w:sz w:val="24"/>
          <w:szCs w:val="24"/>
          <w:highlight w:val="white"/>
        </w:rPr>
        <w:t>ão</w:t>
      </w:r>
      <w:proofErr w:type="spellEnd"/>
      <w:r w:rsidRPr="00B37C37">
        <w:rPr>
          <w:rFonts w:ascii="Calibri Light" w:hAnsi="Calibri Light" w:cs="Calibri Light"/>
          <w:sz w:val="24"/>
          <w:szCs w:val="24"/>
          <w:highlight w:val="white"/>
        </w:rPr>
        <w:t>) discorrer quanto à sua contribuição, relevância e perspectivas.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   </w:t>
      </w:r>
    </w:p>
    <w:p w:rsidR="00EE67BF" w:rsidRPr="00B37C37" w:rsidRDefault="0069099D">
      <w:pPr>
        <w:widowControl/>
        <w:spacing w:after="200" w:line="360" w:lineRule="auto"/>
        <w:ind w:firstLine="0"/>
        <w:rPr>
          <w:rFonts w:ascii="Calibri Light" w:hAnsi="Calibri Light" w:cs="Calibri Light"/>
          <w:b/>
          <w:color w:val="376092"/>
          <w:sz w:val="24"/>
          <w:szCs w:val="24"/>
        </w:rPr>
      </w:pPr>
      <w:r w:rsidRPr="00B37C37">
        <w:rPr>
          <w:rFonts w:ascii="Calibri Light" w:hAnsi="Calibri Light" w:cs="Calibri Light"/>
          <w:color w:val="376092"/>
          <w:sz w:val="24"/>
          <w:szCs w:val="24"/>
        </w:rPr>
        <w:t xml:space="preserve">4.         </w:t>
      </w:r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>CONCLUSÃO (opcional)</w:t>
      </w:r>
    </w:p>
    <w:p w:rsidR="00EE67BF" w:rsidRPr="00B37C37" w:rsidRDefault="0069099D">
      <w:pPr>
        <w:spacing w:after="240" w:line="360" w:lineRule="auto"/>
        <w:ind w:hanging="2"/>
        <w:rPr>
          <w:rFonts w:ascii="Calibri Light" w:hAnsi="Calibri Light" w:cs="Calibri Light"/>
          <w:sz w:val="24"/>
          <w:szCs w:val="24"/>
          <w:highlight w:val="white"/>
        </w:rPr>
      </w:pPr>
      <w:proofErr w:type="gramStart"/>
      <w:r w:rsidRPr="00B37C37">
        <w:rPr>
          <w:rFonts w:ascii="Calibri Light" w:hAnsi="Calibri Light" w:cs="Calibri Light"/>
          <w:sz w:val="24"/>
          <w:szCs w:val="24"/>
          <w:highlight w:val="white"/>
        </w:rPr>
        <w:t>O(</w:t>
      </w:r>
      <w:proofErr w:type="gramEnd"/>
      <w:r w:rsidRPr="00B37C37">
        <w:rPr>
          <w:rFonts w:ascii="Calibri Light" w:hAnsi="Calibri Light" w:cs="Calibri Light"/>
          <w:sz w:val="24"/>
          <w:szCs w:val="24"/>
          <w:highlight w:val="white"/>
        </w:rPr>
        <w:t>s) autor(es) deverá(</w:t>
      </w:r>
      <w:proofErr w:type="spellStart"/>
      <w:r w:rsidRPr="00B37C37">
        <w:rPr>
          <w:rFonts w:ascii="Calibri Light" w:hAnsi="Calibri Light" w:cs="Calibri Light"/>
          <w:sz w:val="24"/>
          <w:szCs w:val="24"/>
          <w:highlight w:val="white"/>
        </w:rPr>
        <w:t>ão</w:t>
      </w:r>
      <w:proofErr w:type="spellEnd"/>
      <w:r w:rsidRPr="00B37C37">
        <w:rPr>
          <w:rFonts w:ascii="Calibri Light" w:hAnsi="Calibri Light" w:cs="Calibri Light"/>
          <w:sz w:val="24"/>
          <w:szCs w:val="24"/>
          <w:highlight w:val="white"/>
        </w:rPr>
        <w:t>) relatar a(s) conclusão(</w:t>
      </w:r>
      <w:proofErr w:type="spellStart"/>
      <w:r w:rsidRPr="00B37C37">
        <w:rPr>
          <w:rFonts w:ascii="Calibri Light" w:hAnsi="Calibri Light" w:cs="Calibri Light"/>
          <w:sz w:val="24"/>
          <w:szCs w:val="24"/>
          <w:highlight w:val="white"/>
        </w:rPr>
        <w:t>ões</w:t>
      </w:r>
      <w:proofErr w:type="spellEnd"/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) sobre o </w:t>
      </w:r>
      <w:r w:rsidRPr="00B37C37">
        <w:rPr>
          <w:rFonts w:ascii="Calibri Light" w:hAnsi="Calibri Light" w:cs="Calibri Light"/>
          <w:sz w:val="24"/>
          <w:szCs w:val="24"/>
        </w:rPr>
        <w:t>protocolo/técnica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 respondendo ao(s) objetivo(s) proposto(s). </w:t>
      </w:r>
    </w:p>
    <w:p w:rsidR="00EE67BF" w:rsidRPr="00B37C37" w:rsidRDefault="0069099D">
      <w:pPr>
        <w:spacing w:after="240" w:line="360" w:lineRule="auto"/>
        <w:ind w:hanging="2"/>
        <w:rPr>
          <w:rFonts w:ascii="Calibri Light" w:hAnsi="Calibri Light" w:cs="Calibri Light"/>
          <w:b/>
          <w:color w:val="376092"/>
          <w:sz w:val="24"/>
          <w:szCs w:val="24"/>
        </w:rPr>
      </w:pPr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>5.          AGRADECIMENTOS (opcional)</w:t>
      </w:r>
    </w:p>
    <w:p w:rsidR="00EE67BF" w:rsidRPr="00B37C37" w:rsidRDefault="0069099D">
      <w:pPr>
        <w:spacing w:before="240" w:after="240" w:line="360" w:lineRule="auto"/>
        <w:ind w:hanging="2"/>
        <w:rPr>
          <w:rFonts w:ascii="Calibri Light" w:hAnsi="Calibri Light" w:cs="Calibri Light"/>
          <w:sz w:val="24"/>
          <w:szCs w:val="24"/>
        </w:rPr>
      </w:pPr>
      <w:proofErr w:type="gramStart"/>
      <w:r w:rsidRPr="00B37C37">
        <w:rPr>
          <w:rFonts w:ascii="Calibri Light" w:hAnsi="Calibri Light" w:cs="Calibri Light"/>
          <w:sz w:val="24"/>
          <w:szCs w:val="24"/>
        </w:rPr>
        <w:t>O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>(</w:t>
      </w:r>
      <w:proofErr w:type="gramEnd"/>
      <w:r w:rsidRPr="00B37C37">
        <w:rPr>
          <w:rFonts w:ascii="Calibri Light" w:hAnsi="Calibri Light" w:cs="Calibri Light"/>
          <w:sz w:val="24"/>
          <w:szCs w:val="24"/>
          <w:highlight w:val="white"/>
        </w:rPr>
        <w:t>s) autor(es) pode(m) expressar seus agradecimentos a ins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tituições, colaboradores, </w:t>
      </w:r>
      <w:r w:rsidRPr="00B37C37">
        <w:rPr>
          <w:rFonts w:ascii="Calibri Light" w:hAnsi="Calibri Light" w:cs="Calibri Light"/>
          <w:sz w:val="24"/>
          <w:szCs w:val="24"/>
        </w:rPr>
        <w:t>fornecedores dos materiais utilizados</w:t>
      </w:r>
      <w:r w:rsidRPr="00B37C37">
        <w:rPr>
          <w:rFonts w:ascii="Calibri Light" w:hAnsi="Calibri Light" w:cs="Calibri Light"/>
          <w:sz w:val="24"/>
          <w:szCs w:val="24"/>
          <w:highlight w:val="white"/>
        </w:rPr>
        <w:t xml:space="preserve"> e agências de fomento contribuíram para o estudo. </w:t>
      </w:r>
    </w:p>
    <w:p w:rsidR="00EE67BF" w:rsidRPr="00B37C37" w:rsidRDefault="0069099D">
      <w:pPr>
        <w:spacing w:line="276" w:lineRule="auto"/>
        <w:ind w:firstLine="0"/>
        <w:rPr>
          <w:rFonts w:ascii="Calibri Light" w:hAnsi="Calibri Light" w:cs="Calibri Light"/>
          <w:b/>
          <w:color w:val="376092"/>
          <w:sz w:val="24"/>
          <w:szCs w:val="24"/>
        </w:rPr>
      </w:pPr>
      <w:r w:rsidRPr="00B37C37">
        <w:rPr>
          <w:rFonts w:ascii="Calibri Light" w:hAnsi="Calibri Light" w:cs="Calibri Light"/>
          <w:b/>
          <w:color w:val="376092"/>
          <w:sz w:val="24"/>
          <w:szCs w:val="24"/>
        </w:rPr>
        <w:t xml:space="preserve"> 6.           REFERÊNCIAS</w:t>
      </w:r>
    </w:p>
    <w:p w:rsidR="00EE67BF" w:rsidRPr="00B37C37" w:rsidRDefault="00EE67BF">
      <w:pPr>
        <w:spacing w:line="276" w:lineRule="auto"/>
        <w:ind w:hanging="2"/>
        <w:rPr>
          <w:rFonts w:ascii="Calibri Light" w:hAnsi="Calibri Light" w:cs="Calibri Light"/>
          <w:sz w:val="24"/>
          <w:szCs w:val="24"/>
        </w:rPr>
      </w:pPr>
    </w:p>
    <w:p w:rsidR="00EE67BF" w:rsidRPr="00B37C37" w:rsidRDefault="0069099D">
      <w:pPr>
        <w:shd w:val="clear" w:color="auto" w:fill="FFFFFF"/>
        <w:spacing w:line="360" w:lineRule="auto"/>
        <w:ind w:hanging="2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4"/>
          <w:szCs w:val="24"/>
        </w:rPr>
        <w:t>As referências são de responsabilidade dos autores e devem estar de acordo com os originais. Devem conter no máxim</w:t>
      </w:r>
      <w:r w:rsidRPr="00B37C37">
        <w:rPr>
          <w:rFonts w:ascii="Calibri Light" w:hAnsi="Calibri Light" w:cs="Calibri Light"/>
          <w:sz w:val="24"/>
          <w:szCs w:val="24"/>
        </w:rPr>
        <w:t>o 12 referências, justificadas, com espaçamento simples, seguindo as normas da ABNT. Ou seja, as referências devem ser listadas em ordem alfabética e seguindo o padrão exemplificado a seguir:</w:t>
      </w:r>
      <w:r w:rsidRPr="00B37C37">
        <w:rPr>
          <w:rFonts w:ascii="Calibri Light" w:hAnsi="Calibri Light" w:cs="Calibri Light"/>
          <w:sz w:val="24"/>
          <w:szCs w:val="24"/>
        </w:rPr>
        <w:br/>
      </w:r>
      <w:r w:rsidRPr="00B37C37">
        <w:rPr>
          <w:rFonts w:ascii="Calibri Light" w:hAnsi="Calibri Light" w:cs="Calibri Light"/>
          <w:sz w:val="18"/>
          <w:szCs w:val="18"/>
        </w:rPr>
        <w:br/>
      </w:r>
      <w:r w:rsidRPr="00B37C37">
        <w:rPr>
          <w:rFonts w:ascii="Calibri Light" w:hAnsi="Calibri Light" w:cs="Calibri Light"/>
          <w:b/>
          <w:sz w:val="20"/>
          <w:szCs w:val="18"/>
        </w:rPr>
        <w:t>Exemplos de referências:</w:t>
      </w:r>
    </w:p>
    <w:p w:rsidR="00EE67BF" w:rsidRPr="00B37C37" w:rsidRDefault="00EE67BF">
      <w:pPr>
        <w:shd w:val="clear" w:color="auto" w:fill="FFFFFF"/>
        <w:spacing w:line="360" w:lineRule="auto"/>
        <w:ind w:hanging="2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  <w:u w:val="single"/>
        </w:rPr>
        <w:t>LIVROS:</w:t>
      </w:r>
    </w:p>
    <w:p w:rsidR="00EE67BF" w:rsidRPr="00B37C37" w:rsidRDefault="00EE67BF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KANE A.B., KUMAR V. </w:t>
      </w:r>
      <w:r w:rsidRPr="00B37C37">
        <w:rPr>
          <w:rFonts w:ascii="Calibri Light" w:hAnsi="Calibri Light" w:cs="Calibri Light"/>
          <w:b/>
          <w:sz w:val="20"/>
          <w:szCs w:val="18"/>
        </w:rPr>
        <w:t>Patologi</w:t>
      </w:r>
      <w:r w:rsidRPr="00B37C37">
        <w:rPr>
          <w:rFonts w:ascii="Calibri Light" w:hAnsi="Calibri Light" w:cs="Calibri Light"/>
          <w:b/>
          <w:sz w:val="20"/>
          <w:szCs w:val="18"/>
        </w:rPr>
        <w:t>a ambiental e nutricional</w:t>
      </w:r>
      <w:r w:rsidRPr="00B37C37">
        <w:rPr>
          <w:rFonts w:ascii="Calibri Light" w:hAnsi="Calibri Light" w:cs="Calibri Light"/>
          <w:sz w:val="20"/>
          <w:szCs w:val="18"/>
        </w:rPr>
        <w:t xml:space="preserve">. In: </w:t>
      </w:r>
      <w:proofErr w:type="spellStart"/>
      <w:r w:rsidRPr="00B37C37">
        <w:rPr>
          <w:rFonts w:ascii="Calibri Light" w:hAnsi="Calibri Light" w:cs="Calibri Light"/>
          <w:sz w:val="20"/>
          <w:szCs w:val="18"/>
        </w:rPr>
        <w:t>Cotran</w:t>
      </w:r>
      <w:proofErr w:type="spellEnd"/>
      <w:r w:rsidRPr="00B37C37">
        <w:rPr>
          <w:rFonts w:ascii="Calibri Light" w:hAnsi="Calibri Light" w:cs="Calibri Light"/>
          <w:sz w:val="20"/>
          <w:szCs w:val="18"/>
        </w:rPr>
        <w:t xml:space="preserve"> RS. Robbins: patologia estrutural e funcional. 6ª ed. Rio de Janeiro: Guanabara Koogan; 2000.</w:t>
      </w:r>
    </w:p>
    <w:p w:rsidR="00EE67BF" w:rsidRPr="00B37C37" w:rsidRDefault="00EE67BF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shd w:val="clear" w:color="auto" w:fill="FFFFFF"/>
        <w:spacing w:after="200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  <w:u w:val="single"/>
        </w:rPr>
        <w:t>CAPÍTULOS DE LIVRO:</w:t>
      </w: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AZEVEDO, L.H. et al. Aplicações clínicas dos lasers de baixa potência. In: EDUARDO, C. P. </w:t>
      </w:r>
      <w:r w:rsidRPr="00B37C37">
        <w:rPr>
          <w:rFonts w:ascii="Calibri Light" w:hAnsi="Calibri Light" w:cs="Calibri Light"/>
          <w:b/>
          <w:sz w:val="20"/>
          <w:szCs w:val="18"/>
        </w:rPr>
        <w:t>Lasers em Odontologia.</w:t>
      </w:r>
      <w:r w:rsidRPr="00B37C37">
        <w:rPr>
          <w:rFonts w:ascii="Calibri Light" w:hAnsi="Calibri Light" w:cs="Calibri Light"/>
          <w:sz w:val="20"/>
          <w:szCs w:val="18"/>
        </w:rPr>
        <w:t xml:space="preserve"> Rio de Janeiro: Guanabara Koogan, 2010. p. 43-51.</w:t>
      </w:r>
      <w:r w:rsidRPr="00B37C37">
        <w:rPr>
          <w:rFonts w:ascii="Calibri Light" w:hAnsi="Calibri Light" w:cs="Calibri Light"/>
          <w:sz w:val="20"/>
          <w:szCs w:val="18"/>
        </w:rPr>
        <w:br/>
      </w: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  <w:u w:val="single"/>
        </w:rPr>
      </w:pPr>
      <w:r w:rsidRPr="00B37C37">
        <w:rPr>
          <w:rFonts w:ascii="Calibri Light" w:hAnsi="Calibri Light" w:cs="Calibri Light"/>
          <w:sz w:val="20"/>
          <w:szCs w:val="18"/>
          <w:u w:val="single"/>
        </w:rPr>
        <w:t>PERIÓDICOS CIENTÍFICOS:</w:t>
      </w:r>
    </w:p>
    <w:p w:rsidR="00EE67BF" w:rsidRPr="00B37C37" w:rsidRDefault="00EE67BF">
      <w:pPr>
        <w:widowControl/>
        <w:shd w:val="clear" w:color="auto" w:fill="FFFFFF"/>
        <w:ind w:firstLine="0"/>
        <w:rPr>
          <w:rFonts w:ascii="Calibri Light" w:hAnsi="Calibri Light" w:cs="Calibri Light"/>
          <w:sz w:val="18"/>
          <w:szCs w:val="18"/>
        </w:rPr>
      </w:pP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ONG J.L., HOPPE C.A., CARDENAS H.L., </w:t>
      </w:r>
      <w:r w:rsidRPr="00B37C37">
        <w:rPr>
          <w:rFonts w:ascii="Calibri Light" w:hAnsi="Calibri Light" w:cs="Calibri Light"/>
          <w:i/>
          <w:sz w:val="20"/>
          <w:szCs w:val="18"/>
        </w:rPr>
        <w:t>et al</w:t>
      </w:r>
      <w:r w:rsidRPr="00B37C37">
        <w:rPr>
          <w:rFonts w:ascii="Calibri Light" w:hAnsi="Calibri Light" w:cs="Calibri Light"/>
          <w:sz w:val="20"/>
          <w:szCs w:val="18"/>
        </w:rPr>
        <w:t xml:space="preserve">. </w:t>
      </w:r>
      <w:r w:rsidRPr="00B37C37">
        <w:rPr>
          <w:rFonts w:ascii="Calibri Light" w:hAnsi="Calibri Light" w:cs="Calibri Light"/>
          <w:sz w:val="20"/>
          <w:szCs w:val="18"/>
          <w:lang w:val="en-US"/>
        </w:rPr>
        <w:t xml:space="preserve">Osteoblast precursor cell activity on HA surfaces of different treatments. </w:t>
      </w:r>
      <w:r w:rsidRPr="00B37C37">
        <w:rPr>
          <w:rFonts w:ascii="Calibri Light" w:hAnsi="Calibri Light" w:cs="Calibri Light"/>
          <w:b/>
          <w:sz w:val="20"/>
          <w:szCs w:val="18"/>
        </w:rPr>
        <w:t xml:space="preserve">J </w:t>
      </w:r>
      <w:proofErr w:type="spellStart"/>
      <w:r w:rsidRPr="00B37C37">
        <w:rPr>
          <w:rFonts w:ascii="Calibri Light" w:hAnsi="Calibri Light" w:cs="Calibri Light"/>
          <w:b/>
          <w:sz w:val="20"/>
          <w:szCs w:val="18"/>
        </w:rPr>
        <w:t>Biomed</w:t>
      </w:r>
      <w:proofErr w:type="spellEnd"/>
      <w:r w:rsidRPr="00B37C37">
        <w:rPr>
          <w:rFonts w:ascii="Calibri Light" w:hAnsi="Calibri Light" w:cs="Calibri Light"/>
          <w:b/>
          <w:sz w:val="20"/>
          <w:szCs w:val="18"/>
        </w:rPr>
        <w:t xml:space="preserve"> </w:t>
      </w:r>
      <w:proofErr w:type="spellStart"/>
      <w:r w:rsidRPr="00B37C37">
        <w:rPr>
          <w:rFonts w:ascii="Calibri Light" w:hAnsi="Calibri Light" w:cs="Calibri Light"/>
          <w:b/>
          <w:sz w:val="20"/>
          <w:szCs w:val="18"/>
        </w:rPr>
        <w:t>Mater</w:t>
      </w:r>
      <w:proofErr w:type="spellEnd"/>
      <w:r w:rsidRPr="00B37C37">
        <w:rPr>
          <w:rFonts w:ascii="Calibri Light" w:hAnsi="Calibri Light" w:cs="Calibri Light"/>
          <w:b/>
          <w:sz w:val="20"/>
          <w:szCs w:val="18"/>
        </w:rPr>
        <w:t xml:space="preserve"> Res </w:t>
      </w:r>
      <w:r w:rsidRPr="00B37C37">
        <w:rPr>
          <w:rFonts w:ascii="Calibri Light" w:hAnsi="Calibri Light" w:cs="Calibri Light"/>
          <w:sz w:val="20"/>
          <w:szCs w:val="18"/>
        </w:rPr>
        <w:t>1998; 39(2):176-83.</w:t>
      </w:r>
    </w:p>
    <w:p w:rsidR="00EE67BF" w:rsidRPr="00B37C37" w:rsidRDefault="00EE67BF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CASTELO, A. B. R. Metabólitos secundários e sua ação pesticida. </w:t>
      </w:r>
      <w:r w:rsidRPr="00B37C37">
        <w:rPr>
          <w:rFonts w:ascii="Calibri Light" w:hAnsi="Calibri Light" w:cs="Calibri Light"/>
          <w:b/>
          <w:sz w:val="20"/>
          <w:szCs w:val="18"/>
        </w:rPr>
        <w:t>Folha de São Paulo</w:t>
      </w:r>
      <w:r w:rsidRPr="00B37C37">
        <w:rPr>
          <w:rFonts w:ascii="Calibri Light" w:hAnsi="Calibri Light" w:cs="Calibri Light"/>
          <w:sz w:val="20"/>
          <w:szCs w:val="18"/>
        </w:rPr>
        <w:t>, São Paulo, 12 maio 2000. Folha Ciência, Caderno 6, p. 10. 27.</w:t>
      </w:r>
    </w:p>
    <w:p w:rsidR="00EE67BF" w:rsidRPr="00B37C37" w:rsidRDefault="00EE67BF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CASTELO, A. B. R. Metabólitos secundários e sua ação pesticida. </w:t>
      </w:r>
      <w:r w:rsidRPr="00B37C37">
        <w:rPr>
          <w:rFonts w:ascii="Calibri Light" w:hAnsi="Calibri Light" w:cs="Calibri Light"/>
          <w:b/>
          <w:sz w:val="20"/>
          <w:szCs w:val="18"/>
        </w:rPr>
        <w:t>Folha de São Paulo</w:t>
      </w:r>
      <w:r w:rsidRPr="00B37C37">
        <w:rPr>
          <w:rFonts w:ascii="Calibri Light" w:hAnsi="Calibri Light" w:cs="Calibri Light"/>
          <w:sz w:val="20"/>
          <w:szCs w:val="18"/>
        </w:rPr>
        <w:t>, São Paulo, 12 maio 2000</w:t>
      </w:r>
      <w:r w:rsidRPr="00B37C37">
        <w:rPr>
          <w:rFonts w:ascii="Calibri Light" w:hAnsi="Calibri Light" w:cs="Calibri Light"/>
          <w:sz w:val="20"/>
          <w:szCs w:val="18"/>
        </w:rPr>
        <w:t>. Disponível em: &lt;</w:t>
      </w:r>
      <w:hyperlink r:id="rId11">
        <w:r w:rsidRPr="00B37C37">
          <w:rPr>
            <w:rFonts w:ascii="Calibri Light" w:hAnsi="Calibri Light" w:cs="Calibri Light"/>
            <w:color w:val="1155CC"/>
            <w:sz w:val="20"/>
            <w:szCs w:val="18"/>
            <w:u w:val="single"/>
          </w:rPr>
          <w:t>http://www.folha.uol.com.br/ciencia/metabolitos_secundarios_e_sua_acao_pesticida</w:t>
        </w:r>
      </w:hyperlink>
      <w:r w:rsidRPr="00B37C37">
        <w:rPr>
          <w:rFonts w:ascii="Calibri Light" w:hAnsi="Calibri Light" w:cs="Calibri Light"/>
          <w:sz w:val="20"/>
          <w:szCs w:val="18"/>
        </w:rPr>
        <w:t xml:space="preserve">. </w:t>
      </w:r>
      <w:proofErr w:type="spellStart"/>
      <w:proofErr w:type="gramStart"/>
      <w:r w:rsidRPr="00B37C37">
        <w:rPr>
          <w:rFonts w:ascii="Calibri Light" w:hAnsi="Calibri Light" w:cs="Calibri Light"/>
          <w:sz w:val="20"/>
          <w:szCs w:val="18"/>
        </w:rPr>
        <w:t>shtml</w:t>
      </w:r>
      <w:proofErr w:type="spellEnd"/>
      <w:proofErr w:type="gramEnd"/>
      <w:r w:rsidRPr="00B37C37">
        <w:rPr>
          <w:rFonts w:ascii="Calibri Light" w:hAnsi="Calibri Light" w:cs="Calibri Light"/>
          <w:sz w:val="20"/>
          <w:szCs w:val="18"/>
        </w:rPr>
        <w:t>&gt;. Acesso em: 8 dez. 2002.</w:t>
      </w:r>
    </w:p>
    <w:p w:rsidR="00EE67BF" w:rsidRPr="00B37C37" w:rsidRDefault="00EE67BF">
      <w:pPr>
        <w:widowControl/>
        <w:shd w:val="clear" w:color="auto" w:fill="FFFFFF"/>
        <w:ind w:firstLine="0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spacing w:after="200"/>
        <w:ind w:firstLine="0"/>
        <w:rPr>
          <w:rFonts w:ascii="Calibri Light" w:hAnsi="Calibri Light" w:cs="Calibri Light"/>
          <w:sz w:val="20"/>
          <w:szCs w:val="18"/>
          <w:u w:val="single"/>
        </w:rPr>
      </w:pPr>
      <w:r w:rsidRPr="00B37C37">
        <w:rPr>
          <w:rFonts w:ascii="Calibri Light" w:hAnsi="Calibri Light" w:cs="Calibri Light"/>
          <w:sz w:val="20"/>
          <w:szCs w:val="18"/>
          <w:u w:val="single"/>
        </w:rPr>
        <w:t>MONOGRAFIAS, DISSERTAÇÕES OU TESES:</w:t>
      </w:r>
    </w:p>
    <w:p w:rsidR="00EE67BF" w:rsidRPr="00B37C37" w:rsidRDefault="0069099D">
      <w:pPr>
        <w:widowControl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ALBUQUERQUE, M. V. </w:t>
      </w:r>
      <w:r w:rsidRPr="00B37C37">
        <w:rPr>
          <w:rFonts w:ascii="Calibri Light" w:hAnsi="Calibri Light" w:cs="Calibri Light"/>
          <w:b/>
          <w:sz w:val="20"/>
          <w:szCs w:val="18"/>
        </w:rPr>
        <w:t>O enfoque regional na política de saú</w:t>
      </w:r>
      <w:r w:rsidRPr="00B37C37">
        <w:rPr>
          <w:rFonts w:ascii="Calibri Light" w:hAnsi="Calibri Light" w:cs="Calibri Light"/>
          <w:b/>
          <w:sz w:val="20"/>
          <w:szCs w:val="18"/>
        </w:rPr>
        <w:t>de brasileira (2001-2011):</w:t>
      </w:r>
      <w:r w:rsidRPr="00B37C37">
        <w:rPr>
          <w:rFonts w:ascii="Calibri Light" w:hAnsi="Calibri Light" w:cs="Calibri Light"/>
          <w:sz w:val="20"/>
          <w:szCs w:val="18"/>
        </w:rPr>
        <w:t xml:space="preserve"> diretrizes nacionais e o processo de regionalização nos estados brasileiros. 2014. 280 f. Tese (Doutorado em Medicina Preventiva) – Faculdade de Medicina, Universidade de São Paulo, São Paulo.</w:t>
      </w:r>
    </w:p>
    <w:p w:rsidR="00EE67BF" w:rsidRPr="00B37C37" w:rsidRDefault="00EE67BF">
      <w:pPr>
        <w:widowControl/>
        <w:ind w:firstLine="0"/>
        <w:rPr>
          <w:rFonts w:ascii="Calibri Light" w:hAnsi="Calibri Light" w:cs="Calibri Light"/>
          <w:sz w:val="20"/>
          <w:szCs w:val="18"/>
        </w:rPr>
      </w:pPr>
    </w:p>
    <w:p w:rsidR="00EE67BF" w:rsidRPr="00B37C37" w:rsidRDefault="0069099D">
      <w:pPr>
        <w:widowControl/>
        <w:ind w:firstLine="0"/>
        <w:rPr>
          <w:rFonts w:ascii="Calibri Light" w:hAnsi="Calibri Light" w:cs="Calibri Light"/>
          <w:sz w:val="20"/>
          <w:szCs w:val="18"/>
        </w:rPr>
      </w:pPr>
      <w:r w:rsidRPr="00B37C37">
        <w:rPr>
          <w:rFonts w:ascii="Calibri Light" w:hAnsi="Calibri Light" w:cs="Calibri Light"/>
          <w:sz w:val="20"/>
          <w:szCs w:val="18"/>
        </w:rPr>
        <w:t xml:space="preserve">MARQUES, H. V. </w:t>
      </w:r>
      <w:r w:rsidRPr="00B37C37">
        <w:rPr>
          <w:rFonts w:ascii="Calibri Light" w:hAnsi="Calibri Light" w:cs="Calibri Light"/>
          <w:b/>
          <w:sz w:val="20"/>
          <w:szCs w:val="18"/>
        </w:rPr>
        <w:t xml:space="preserve">Síntese e avaliação </w:t>
      </w:r>
      <w:r w:rsidRPr="00B37C37">
        <w:rPr>
          <w:rFonts w:ascii="Calibri Light" w:hAnsi="Calibri Light" w:cs="Calibri Light"/>
          <w:b/>
          <w:sz w:val="20"/>
          <w:szCs w:val="18"/>
        </w:rPr>
        <w:t xml:space="preserve">de </w:t>
      </w:r>
      <w:proofErr w:type="spellStart"/>
      <w:r w:rsidRPr="00B37C37">
        <w:rPr>
          <w:rFonts w:ascii="Calibri Light" w:hAnsi="Calibri Light" w:cs="Calibri Light"/>
          <w:b/>
          <w:sz w:val="20"/>
          <w:szCs w:val="18"/>
        </w:rPr>
        <w:t>cumarinas</w:t>
      </w:r>
      <w:proofErr w:type="spellEnd"/>
      <w:r w:rsidRPr="00B37C37">
        <w:rPr>
          <w:rFonts w:ascii="Calibri Light" w:hAnsi="Calibri Light" w:cs="Calibri Light"/>
          <w:b/>
          <w:sz w:val="20"/>
          <w:szCs w:val="18"/>
        </w:rPr>
        <w:t xml:space="preserve"> com atividade </w:t>
      </w:r>
      <w:proofErr w:type="spellStart"/>
      <w:r w:rsidRPr="00B37C37">
        <w:rPr>
          <w:rFonts w:ascii="Calibri Light" w:hAnsi="Calibri Light" w:cs="Calibri Light"/>
          <w:b/>
          <w:sz w:val="20"/>
          <w:szCs w:val="18"/>
        </w:rPr>
        <w:t>anti-chagástica</w:t>
      </w:r>
      <w:proofErr w:type="spellEnd"/>
      <w:r w:rsidRPr="00B37C37">
        <w:rPr>
          <w:rFonts w:ascii="Calibri Light" w:hAnsi="Calibri Light" w:cs="Calibri Light"/>
          <w:b/>
          <w:sz w:val="20"/>
          <w:szCs w:val="18"/>
        </w:rPr>
        <w:t>.</w:t>
      </w:r>
      <w:r w:rsidRPr="00B37C37">
        <w:rPr>
          <w:rFonts w:ascii="Calibri Light" w:hAnsi="Calibri Light" w:cs="Calibri Light"/>
          <w:sz w:val="20"/>
          <w:szCs w:val="18"/>
        </w:rPr>
        <w:t xml:space="preserve"> 2008. Disponível em: &lt;</w:t>
      </w:r>
      <w:hyperlink r:id="rId12">
        <w:r w:rsidRPr="00B37C37">
          <w:rPr>
            <w:rFonts w:ascii="Calibri Light" w:hAnsi="Calibri Light" w:cs="Calibri Light"/>
            <w:color w:val="1155CC"/>
            <w:sz w:val="20"/>
            <w:szCs w:val="18"/>
            <w:u w:val="single"/>
          </w:rPr>
          <w:t>http://www.ufsc.br/deq/tese066</w:t>
        </w:r>
      </w:hyperlink>
      <w:r w:rsidRPr="00B37C37">
        <w:rPr>
          <w:rFonts w:ascii="Calibri Light" w:hAnsi="Calibri Light" w:cs="Calibri Light"/>
          <w:sz w:val="20"/>
          <w:szCs w:val="18"/>
        </w:rPr>
        <w:t xml:space="preserve">. </w:t>
      </w:r>
      <w:proofErr w:type="spellStart"/>
      <w:proofErr w:type="gramStart"/>
      <w:r w:rsidRPr="00B37C37">
        <w:rPr>
          <w:rFonts w:ascii="Calibri Light" w:hAnsi="Calibri Light" w:cs="Calibri Light"/>
          <w:sz w:val="20"/>
          <w:szCs w:val="18"/>
        </w:rPr>
        <w:t>pdf</w:t>
      </w:r>
      <w:proofErr w:type="spellEnd"/>
      <w:proofErr w:type="gramEnd"/>
      <w:r w:rsidRPr="00B37C37">
        <w:rPr>
          <w:rFonts w:ascii="Calibri Light" w:hAnsi="Calibri Light" w:cs="Calibri Light"/>
          <w:sz w:val="20"/>
          <w:szCs w:val="18"/>
        </w:rPr>
        <w:t>&gt;. Acesso em: 8 dez. 2009.</w:t>
      </w:r>
      <w:bookmarkStart w:id="0" w:name="_GoBack"/>
      <w:bookmarkEnd w:id="0"/>
    </w:p>
    <w:p w:rsidR="00EE67BF" w:rsidRPr="00B37C37" w:rsidRDefault="00EE67BF">
      <w:pPr>
        <w:ind w:left="2" w:hanging="4"/>
        <w:jc w:val="center"/>
        <w:rPr>
          <w:rFonts w:ascii="Calibri Light" w:hAnsi="Calibri Light" w:cs="Calibri Light"/>
          <w:b/>
          <w:sz w:val="36"/>
          <w:szCs w:val="36"/>
        </w:rPr>
      </w:pPr>
    </w:p>
    <w:p w:rsidR="00EE67BF" w:rsidRPr="00B37C37" w:rsidRDefault="00EE67BF">
      <w:pPr>
        <w:widowControl/>
        <w:ind w:firstLine="0"/>
        <w:rPr>
          <w:rFonts w:ascii="Calibri Light" w:hAnsi="Calibri Light" w:cs="Calibri Light"/>
          <w:sz w:val="18"/>
          <w:szCs w:val="18"/>
        </w:rPr>
      </w:pPr>
    </w:p>
    <w:sectPr w:rsidR="00EE67BF" w:rsidRPr="00B37C3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99D" w:rsidRDefault="0069099D">
      <w:r>
        <w:separator/>
      </w:r>
    </w:p>
  </w:endnote>
  <w:endnote w:type="continuationSeparator" w:id="0">
    <w:p w:rsidR="0069099D" w:rsidRDefault="0069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BF" w:rsidRDefault="00EE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BF" w:rsidRDefault="00EE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BF" w:rsidRDefault="00EE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99D" w:rsidRDefault="0069099D">
      <w:r>
        <w:separator/>
      </w:r>
    </w:p>
  </w:footnote>
  <w:footnote w:type="continuationSeparator" w:id="0">
    <w:p w:rsidR="0069099D" w:rsidRDefault="0069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BF" w:rsidRDefault="00EE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BF" w:rsidRDefault="0069099D">
    <w:pPr>
      <w:tabs>
        <w:tab w:val="right" w:pos="9639"/>
      </w:tabs>
      <w:spacing w:after="240"/>
      <w:ind w:left="-1" w:firstLine="0"/>
      <w:jc w:val="left"/>
      <w:rPr>
        <w:color w:val="000000"/>
      </w:rPr>
    </w:pPr>
    <w:r>
      <w:rPr>
        <w:noProof/>
        <w:color w:val="376092"/>
        <w:sz w:val="18"/>
        <w:szCs w:val="18"/>
      </w:rPr>
      <w:drawing>
        <wp:inline distT="114300" distB="114300" distL="114300" distR="114300">
          <wp:extent cx="504508" cy="51681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508" cy="516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376092"/>
        <w:sz w:val="18"/>
        <w:szCs w:val="18"/>
      </w:rPr>
      <w:t xml:space="preserve"> ECV ODR         </w:t>
    </w:r>
    <w:r>
      <w:rPr>
        <w:sz w:val="18"/>
        <w:szCs w:val="18"/>
      </w:rPr>
      <w:t xml:space="preserve">                                                                                </w:t>
    </w:r>
    <w:r>
      <w:rPr>
        <w:color w:val="376092"/>
        <w:sz w:val="18"/>
        <w:szCs w:val="18"/>
      </w:rPr>
      <w:t xml:space="preserve">  TEMPLATE PADRÃO PARA SUBMISSÃO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BF" w:rsidRDefault="00EE67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5264B"/>
    <w:multiLevelType w:val="multilevel"/>
    <w:tmpl w:val="8E3ABB7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BF"/>
    <w:rsid w:val="0069099D"/>
    <w:rsid w:val="00B37C37"/>
    <w:rsid w:val="00EE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D1EF7"/>
  <w15:docId w15:val="{D76A425D-3CC8-4A4C-88BF-61DFA613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szCs w:val="21"/>
        <w:lang w:val="pt-BR" w:eastAsia="pt-BR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C15361DA24E0409349242741DAE838" ma:contentTypeVersion="2" ma:contentTypeDescription="Crie um novo documento." ma:contentTypeScope="" ma:versionID="d15ee89b1260945dd473c47ae4860dc5">
  <xsd:schema xmlns:xsd="http://www.w3.org/2001/XMLSchema" xmlns:xs="http://www.w3.org/2001/XMLSchema" xmlns:p="http://schemas.microsoft.com/office/2006/metadata/properties" xmlns:ns2="e916f880-cb89-4076-bf8b-e8c1ec4c05ed" targetNamespace="http://schemas.microsoft.com/office/2006/metadata/properties" ma:root="true" ma:fieldsID="c4af92d31ed0dca0a6877ac19502f722" ns2:_="">
    <xsd:import namespace="e916f880-cb89-4076-bf8b-e8c1ec4c0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16f880-cb89-4076-bf8b-e8c1ec4c05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717419-4DB6-4BF8-B957-4D9CB3ABFB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3F847-184F-42AB-8AFC-CB838578A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89287-5C10-4438-B64A-B05CE9C22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16f880-cb89-4076-bf8b-e8c1ec4c0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Cecilia Diniz Viana de Castro</cp:lastModifiedBy>
  <cp:revision>2</cp:revision>
  <dcterms:created xsi:type="dcterms:W3CDTF">2021-03-20T16:15:00Z</dcterms:created>
  <dcterms:modified xsi:type="dcterms:W3CDTF">2021-03-20T16:16:00Z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0x01010030C15361DA24E0409349242741DAE838</vt:lpwstr>
  </property>
</Properties>
</file>