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MINAS GERAIS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ODONTOLOGIA</w:t>
      </w:r>
    </w:p>
    <w:p w:rsidR="00000000" w:rsidDel="00000000" w:rsidP="00000000" w:rsidRDefault="00000000" w:rsidRPr="00000000" w14:paraId="00000003">
      <w:pPr>
        <w:pBdr>
          <w:bottom w:color="000000" w:space="1" w:sz="12" w:val="single"/>
        </w:pBd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CENTRO DE EXTENSÃO</w:t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RELAÇÃO DE CONCLUINTES DE CURSO DE EXTENSÃO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(ATUALIZAÇÃO/QUALIFICAÇÃO/INICIAÇÃO/APERFEIÇOAMENTO)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2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6"/>
        <w:gridCol w:w="163"/>
        <w:gridCol w:w="1694"/>
        <w:gridCol w:w="1559"/>
        <w:gridCol w:w="1632"/>
        <w:gridCol w:w="1026"/>
        <w:tblGridChange w:id="0">
          <w:tblGrid>
            <w:gridCol w:w="2646"/>
            <w:gridCol w:w="163"/>
            <w:gridCol w:w="1694"/>
            <w:gridCol w:w="1559"/>
            <w:gridCol w:w="1632"/>
            <w:gridCol w:w="1026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CURSO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NOME DO CURSO</w: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SIEX Nº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PROCESSO SEI Nº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CARACTERIZAÇÃO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 Atualização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 Iniciação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 Qualificação profissional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 Aperfeiçoamento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COORDENADOR / DEPARTAMENTO</w: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CARGA HORÁRIA TOTAL (h)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PERÍODO DE REALIZAÇÃO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___/___/___ a ___/___/___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Nº DE VAGAS</w:t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Nº DE CONCLUINTES</w:t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CONCLUINTES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NOME COMPLETO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(sem abreviatura)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FREQUÊNCIA*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NOTA**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Observações: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Todos os campos são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preenchimento obrigatório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que seja possível o lançamento no CEDIEX.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Frequência 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 (Suficiente) ou I (Insuficiente)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 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escala de 0,0 a 100,0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okypa1d3lca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Belo Horizonte, ___/___/___</w:t>
      </w:r>
    </w:p>
    <w:p w:rsidR="00000000" w:rsidDel="00000000" w:rsidP="00000000" w:rsidRDefault="00000000" w:rsidRPr="00000000" w14:paraId="0000014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ind w:left="850" w:right="85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eletrônica do coordenador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EF344C"/>
    <w:pPr>
      <w:ind w:left="720"/>
      <w:contextualSpacing w:val="1"/>
    </w:pPr>
  </w:style>
  <w:style w:type="table" w:styleId="Tabelacomgrade">
    <w:name w:val="Table Grid"/>
    <w:basedOn w:val="Tabelanormal"/>
    <w:uiPriority w:val="59"/>
    <w:rsid w:val="00EF344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D7C/aTiID9yzLQtAc6QBSyusmw==">CgMxLjAyDmgub2t5cGExZDNsY2EwOAByITE4MjBjV1p4ZkpmSld2MmpSY2FMTDBwZnA3OGFwcTJnSg==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2026-02-09T20:09:00Z</dcterms:created>
  <dc:creator>Odonto</dc:creator>
</cp:coreProperties>
</file>